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2E1" w:rsidRDefault="00472456" w:rsidP="00552A6E">
      <w:pPr>
        <w:jc w:val="both"/>
      </w:pPr>
      <w:r>
        <w:t>Tópicos para discussão de bacias críticas:</w:t>
      </w:r>
    </w:p>
    <w:p w:rsidR="00472456" w:rsidRDefault="00472456" w:rsidP="00552A6E">
      <w:pPr>
        <w:pStyle w:val="PargrafodaLista"/>
        <w:numPr>
          <w:ilvl w:val="0"/>
          <w:numId w:val="1"/>
        </w:numPr>
        <w:jc w:val="both"/>
      </w:pPr>
      <w:r>
        <w:t xml:space="preserve">Iniciativa do poder público na emissão de atos de cadastro ou outorga (Há a </w:t>
      </w:r>
      <w:r w:rsidR="004C0252">
        <w:t>competência legal</w:t>
      </w:r>
      <w:r>
        <w:t xml:space="preserve"> do estado de cadastrar o usuário de recursos hídrico, ou mesmo emitir outorga de direito de uso do recurso hídrico de forma impositiva?);</w:t>
      </w:r>
    </w:p>
    <w:p w:rsidR="004C0252" w:rsidRDefault="004C0252" w:rsidP="004C0252">
      <w:pPr>
        <w:pStyle w:val="PargrafodaLista"/>
        <w:jc w:val="both"/>
      </w:pPr>
    </w:p>
    <w:p w:rsidR="004C0252" w:rsidRDefault="004C0252" w:rsidP="004C0252">
      <w:pPr>
        <w:pStyle w:val="PargrafodaLista"/>
        <w:numPr>
          <w:ilvl w:val="0"/>
          <w:numId w:val="1"/>
        </w:numPr>
        <w:jc w:val="both"/>
      </w:pPr>
      <w:r>
        <w:t>Conceituar criticidade;</w:t>
      </w:r>
    </w:p>
    <w:p w:rsidR="00552A6E" w:rsidRDefault="00552A6E" w:rsidP="00552A6E">
      <w:pPr>
        <w:pStyle w:val="PargrafodaLista"/>
        <w:jc w:val="both"/>
      </w:pPr>
    </w:p>
    <w:p w:rsidR="004C0252" w:rsidRDefault="00472456" w:rsidP="004C0252">
      <w:pPr>
        <w:pStyle w:val="PargrafodaLista"/>
        <w:numPr>
          <w:ilvl w:val="0"/>
          <w:numId w:val="1"/>
        </w:numPr>
        <w:jc w:val="both"/>
      </w:pPr>
      <w:r>
        <w:t>Distinguir escassez hídrica natural de conflito de demanda.</w:t>
      </w:r>
    </w:p>
    <w:p w:rsidR="004C0252" w:rsidRDefault="004C0252" w:rsidP="004C0252">
      <w:pPr>
        <w:pStyle w:val="PargrafodaLista"/>
        <w:jc w:val="both"/>
      </w:pPr>
    </w:p>
    <w:p w:rsidR="00472456" w:rsidRDefault="00552A6E" w:rsidP="00552A6E">
      <w:pPr>
        <w:pStyle w:val="PargrafodaLista"/>
        <w:numPr>
          <w:ilvl w:val="0"/>
          <w:numId w:val="1"/>
        </w:numPr>
        <w:jc w:val="both"/>
      </w:pPr>
      <w:r>
        <w:t>Conceituar aspectos quali-quantitativos de criticidade, considerando águas superficiais e subterrâneas</w:t>
      </w:r>
      <w:r w:rsidR="00472456">
        <w:t>;</w:t>
      </w:r>
    </w:p>
    <w:p w:rsidR="00780AB8" w:rsidRDefault="00780AB8" w:rsidP="00780AB8">
      <w:pPr>
        <w:pStyle w:val="PargrafodaLista"/>
      </w:pPr>
    </w:p>
    <w:p w:rsidR="00780AB8" w:rsidRDefault="00780AB8" w:rsidP="00552A6E">
      <w:pPr>
        <w:pStyle w:val="PargrafodaLista"/>
        <w:numPr>
          <w:ilvl w:val="0"/>
          <w:numId w:val="1"/>
        </w:numPr>
        <w:jc w:val="both"/>
      </w:pPr>
      <w:r>
        <w:t xml:space="preserve">Oferta real </w:t>
      </w:r>
      <w:proofErr w:type="spellStart"/>
      <w:proofErr w:type="gramStart"/>
      <w:r>
        <w:t>vs</w:t>
      </w:r>
      <w:proofErr w:type="spellEnd"/>
      <w:proofErr w:type="gramEnd"/>
      <w:r>
        <w:t xml:space="preserve"> Oferta legal;</w:t>
      </w:r>
    </w:p>
    <w:p w:rsidR="004C0252" w:rsidRDefault="004C0252" w:rsidP="004C0252">
      <w:pPr>
        <w:pStyle w:val="PargrafodaLista"/>
      </w:pPr>
    </w:p>
    <w:p w:rsidR="004C0252" w:rsidRDefault="004C0252" w:rsidP="004C0252">
      <w:pPr>
        <w:jc w:val="both"/>
      </w:pPr>
      <w:r>
        <w:t>Proposta de Pauta para a 111ª Reunião da CTPOAR:</w:t>
      </w:r>
    </w:p>
    <w:p w:rsidR="004C0252" w:rsidRDefault="004C0252" w:rsidP="004C0252">
      <w:pPr>
        <w:pStyle w:val="PargrafodaLista"/>
        <w:numPr>
          <w:ilvl w:val="0"/>
          <w:numId w:val="2"/>
        </w:numPr>
        <w:jc w:val="both"/>
      </w:pPr>
      <w:r>
        <w:t>Iniciativa do poder público na emissão de atos de cadastro ou outorga (Há a competência legal do estado de cadastrar o usuário de recursos hídrico, ou mesmo emitir outorga de direito de uso do recurso hídrico de forma impositiva?);</w:t>
      </w:r>
    </w:p>
    <w:p w:rsidR="004C0252" w:rsidRDefault="004C0252" w:rsidP="004C0252">
      <w:pPr>
        <w:pStyle w:val="PargrafodaLista"/>
        <w:jc w:val="both"/>
      </w:pPr>
    </w:p>
    <w:p w:rsidR="004C0252" w:rsidRDefault="004C0252" w:rsidP="004C0252">
      <w:pPr>
        <w:pStyle w:val="PargrafodaLista"/>
        <w:numPr>
          <w:ilvl w:val="0"/>
          <w:numId w:val="2"/>
        </w:numPr>
        <w:jc w:val="both"/>
      </w:pPr>
      <w:r>
        <w:t>Conceituar criticidade;</w:t>
      </w:r>
    </w:p>
    <w:p w:rsidR="004C0252" w:rsidRDefault="004C0252" w:rsidP="004C0252">
      <w:pPr>
        <w:pStyle w:val="PargrafodaLista"/>
        <w:jc w:val="both"/>
      </w:pPr>
    </w:p>
    <w:p w:rsidR="004C0252" w:rsidRDefault="004C0252" w:rsidP="004C0252">
      <w:pPr>
        <w:jc w:val="both"/>
      </w:pPr>
    </w:p>
    <w:p w:rsidR="00472456" w:rsidRDefault="00472456" w:rsidP="00552A6E">
      <w:pPr>
        <w:pStyle w:val="PargrafodaLista"/>
      </w:pPr>
    </w:p>
    <w:p w:rsidR="00472456" w:rsidRDefault="00472456" w:rsidP="00472456">
      <w:pPr>
        <w:pStyle w:val="PargrafodaLista"/>
      </w:pPr>
    </w:p>
    <w:sectPr w:rsidR="00472456" w:rsidSect="00B912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33F52"/>
    <w:multiLevelType w:val="hybridMultilevel"/>
    <w:tmpl w:val="155A9C32"/>
    <w:lvl w:ilvl="0" w:tplc="36D023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51314"/>
    <w:multiLevelType w:val="hybridMultilevel"/>
    <w:tmpl w:val="155A9C32"/>
    <w:lvl w:ilvl="0" w:tplc="36D023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472456"/>
    <w:rsid w:val="00472456"/>
    <w:rsid w:val="004C0252"/>
    <w:rsid w:val="00552A6E"/>
    <w:rsid w:val="00780AB8"/>
    <w:rsid w:val="00B91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2E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24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126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</dc:creator>
  <cp:lastModifiedBy>mma</cp:lastModifiedBy>
  <cp:revision>1</cp:revision>
  <dcterms:created xsi:type="dcterms:W3CDTF">2016-06-14T19:51:00Z</dcterms:created>
  <dcterms:modified xsi:type="dcterms:W3CDTF">2016-06-14T20:27:00Z</dcterms:modified>
</cp:coreProperties>
</file>